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C22" w:rsidRDefault="00342C22" w:rsidP="00342C22">
      <w:pPr>
        <w:jc w:val="center"/>
      </w:pPr>
      <w:r>
        <w:rPr>
          <w:noProof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C22" w:rsidRPr="00846120" w:rsidRDefault="00342C22" w:rsidP="00342C22">
      <w:pPr>
        <w:jc w:val="right"/>
      </w:pPr>
    </w:p>
    <w:p w:rsidR="00342C22" w:rsidRPr="00342C22" w:rsidRDefault="00342C22" w:rsidP="00342C22">
      <w:pPr>
        <w:jc w:val="center"/>
        <w:rPr>
          <w:b/>
          <w:sz w:val="26"/>
          <w:szCs w:val="26"/>
        </w:rPr>
      </w:pPr>
      <w:r w:rsidRPr="00342C22">
        <w:rPr>
          <w:b/>
          <w:sz w:val="26"/>
          <w:szCs w:val="26"/>
        </w:rPr>
        <w:t>АДМИНИСТРАЦИЯ УСТЬ-КУБИНСКОГО</w:t>
      </w:r>
    </w:p>
    <w:p w:rsidR="00342C22" w:rsidRPr="00342C22" w:rsidRDefault="00342C22" w:rsidP="00342C22">
      <w:pPr>
        <w:jc w:val="center"/>
        <w:rPr>
          <w:b/>
          <w:sz w:val="26"/>
          <w:szCs w:val="26"/>
        </w:rPr>
      </w:pPr>
      <w:r w:rsidRPr="00342C22">
        <w:rPr>
          <w:b/>
          <w:sz w:val="26"/>
          <w:szCs w:val="26"/>
        </w:rPr>
        <w:t xml:space="preserve"> МУНИЦИПАЛЬНОГО РАЙОНА</w:t>
      </w:r>
    </w:p>
    <w:p w:rsidR="00342C22" w:rsidRPr="00342C22" w:rsidRDefault="00342C22" w:rsidP="00342C22">
      <w:pPr>
        <w:jc w:val="center"/>
        <w:rPr>
          <w:b/>
          <w:sz w:val="26"/>
          <w:szCs w:val="26"/>
        </w:rPr>
      </w:pPr>
    </w:p>
    <w:p w:rsidR="00342C22" w:rsidRPr="00342C22" w:rsidRDefault="00342C22" w:rsidP="00342C22">
      <w:pPr>
        <w:jc w:val="center"/>
        <w:rPr>
          <w:b/>
          <w:sz w:val="26"/>
          <w:szCs w:val="26"/>
        </w:rPr>
      </w:pPr>
      <w:r w:rsidRPr="00342C22">
        <w:rPr>
          <w:b/>
          <w:sz w:val="26"/>
          <w:szCs w:val="26"/>
        </w:rPr>
        <w:t>ПОСТАНОВЛЕНИЕ</w:t>
      </w:r>
    </w:p>
    <w:p w:rsidR="00342C22" w:rsidRPr="00342C22" w:rsidRDefault="00342C22" w:rsidP="00342C22">
      <w:pPr>
        <w:rPr>
          <w:sz w:val="26"/>
          <w:szCs w:val="26"/>
        </w:rPr>
      </w:pPr>
    </w:p>
    <w:p w:rsidR="00342C22" w:rsidRPr="00342C22" w:rsidRDefault="00342C22" w:rsidP="00342C22">
      <w:pPr>
        <w:jc w:val="center"/>
        <w:rPr>
          <w:sz w:val="26"/>
          <w:szCs w:val="26"/>
        </w:rPr>
      </w:pPr>
      <w:r w:rsidRPr="00342C22">
        <w:rPr>
          <w:sz w:val="26"/>
          <w:szCs w:val="26"/>
        </w:rPr>
        <w:t>с. Устье</w:t>
      </w:r>
    </w:p>
    <w:p w:rsidR="00342C22" w:rsidRPr="00342C22" w:rsidRDefault="00342C22" w:rsidP="00342C22">
      <w:pPr>
        <w:rPr>
          <w:sz w:val="26"/>
          <w:szCs w:val="26"/>
        </w:rPr>
      </w:pPr>
    </w:p>
    <w:p w:rsidR="00342C22" w:rsidRPr="00342C22" w:rsidRDefault="00342C22" w:rsidP="00342C22">
      <w:pPr>
        <w:rPr>
          <w:sz w:val="26"/>
          <w:szCs w:val="26"/>
        </w:rPr>
      </w:pPr>
      <w:r w:rsidRPr="00342C22">
        <w:rPr>
          <w:sz w:val="26"/>
          <w:szCs w:val="26"/>
        </w:rPr>
        <w:t xml:space="preserve">от </w:t>
      </w:r>
      <w:r w:rsidR="0023093D">
        <w:rPr>
          <w:sz w:val="26"/>
          <w:szCs w:val="26"/>
        </w:rPr>
        <w:t>19.02.2018                                                                                                 № 159</w:t>
      </w:r>
      <w:r w:rsidRPr="00342C22">
        <w:rPr>
          <w:sz w:val="26"/>
          <w:szCs w:val="26"/>
        </w:rPr>
        <w:t xml:space="preserve">                                                                      </w:t>
      </w:r>
      <w:r>
        <w:rPr>
          <w:sz w:val="26"/>
          <w:szCs w:val="26"/>
        </w:rPr>
        <w:t xml:space="preserve">                                      </w:t>
      </w:r>
      <w:r w:rsidR="0023093D">
        <w:rPr>
          <w:sz w:val="26"/>
          <w:szCs w:val="26"/>
        </w:rPr>
        <w:t xml:space="preserve">            </w:t>
      </w:r>
    </w:p>
    <w:p w:rsidR="00342C22" w:rsidRPr="00342C22" w:rsidRDefault="00342C22" w:rsidP="00342C22">
      <w:pPr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</w:tblGrid>
      <w:tr w:rsidR="00342C22" w:rsidRPr="00342C22" w:rsidTr="00E46B99">
        <w:tc>
          <w:tcPr>
            <w:tcW w:w="9464" w:type="dxa"/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 xml:space="preserve">О внесении изменений в постановление администрации района </w:t>
            </w:r>
          </w:p>
          <w:p w:rsidR="00342C22" w:rsidRPr="00342C22" w:rsidRDefault="00342C22" w:rsidP="00342C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 w:rsidRPr="00342C22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декабря </w:t>
            </w:r>
            <w:r w:rsidRPr="00342C22">
              <w:rPr>
                <w:sz w:val="26"/>
                <w:szCs w:val="26"/>
              </w:rPr>
              <w:t>2015 года  № 1066</w:t>
            </w:r>
            <w:r>
              <w:rPr>
                <w:sz w:val="26"/>
                <w:szCs w:val="26"/>
              </w:rPr>
              <w:t xml:space="preserve"> «Об утверждении муниципальной программы «Обеспечение жильем молодых семей в </w:t>
            </w:r>
            <w:proofErr w:type="spellStart"/>
            <w:r>
              <w:rPr>
                <w:sz w:val="26"/>
                <w:szCs w:val="26"/>
              </w:rPr>
              <w:t>Усть-Кубинском</w:t>
            </w:r>
            <w:proofErr w:type="spellEnd"/>
            <w:r>
              <w:rPr>
                <w:sz w:val="26"/>
                <w:szCs w:val="26"/>
              </w:rPr>
              <w:t xml:space="preserve"> муниципальном районе на 2016-2018 годы»</w:t>
            </w:r>
          </w:p>
        </w:tc>
      </w:tr>
    </w:tbl>
    <w:p w:rsidR="00342C22" w:rsidRPr="00342C22" w:rsidRDefault="00342C22" w:rsidP="00342C22">
      <w:pPr>
        <w:rPr>
          <w:sz w:val="26"/>
          <w:szCs w:val="26"/>
        </w:rPr>
      </w:pPr>
    </w:p>
    <w:tbl>
      <w:tblPr>
        <w:tblpPr w:leftFromText="180" w:rightFromText="180" w:vertAnchor="text" w:horzAnchor="page" w:tblpX="1" w:tblpY="46"/>
        <w:tblW w:w="0" w:type="auto"/>
        <w:tblLook w:val="00A0"/>
      </w:tblPr>
      <w:tblGrid>
        <w:gridCol w:w="222"/>
        <w:gridCol w:w="380"/>
        <w:gridCol w:w="310"/>
      </w:tblGrid>
      <w:tr w:rsidR="00342C22" w:rsidRPr="00342C22" w:rsidTr="00E46B99">
        <w:trPr>
          <w:trHeight w:val="297"/>
        </w:trPr>
        <w:tc>
          <w:tcPr>
            <w:tcW w:w="222" w:type="dxa"/>
          </w:tcPr>
          <w:p w:rsidR="00342C22" w:rsidRPr="00342C22" w:rsidRDefault="00342C22" w:rsidP="00E46B99">
            <w:pPr>
              <w:rPr>
                <w:sz w:val="26"/>
                <w:szCs w:val="26"/>
              </w:rPr>
            </w:pPr>
          </w:p>
        </w:tc>
        <w:tc>
          <w:tcPr>
            <w:tcW w:w="380" w:type="dxa"/>
          </w:tcPr>
          <w:p w:rsidR="00342C22" w:rsidRPr="00342C22" w:rsidRDefault="00342C22" w:rsidP="00E46B99">
            <w:pPr>
              <w:rPr>
                <w:sz w:val="26"/>
                <w:szCs w:val="26"/>
              </w:rPr>
            </w:pPr>
          </w:p>
        </w:tc>
        <w:tc>
          <w:tcPr>
            <w:tcW w:w="310" w:type="dxa"/>
          </w:tcPr>
          <w:p w:rsidR="00342C22" w:rsidRPr="00342C22" w:rsidRDefault="00342C22" w:rsidP="00E46B99">
            <w:pPr>
              <w:rPr>
                <w:sz w:val="26"/>
                <w:szCs w:val="26"/>
              </w:rPr>
            </w:pPr>
          </w:p>
        </w:tc>
      </w:tr>
    </w:tbl>
    <w:p w:rsidR="00342C22" w:rsidRPr="00342C22" w:rsidRDefault="00342C22" w:rsidP="00342C22">
      <w:pPr>
        <w:rPr>
          <w:sz w:val="26"/>
          <w:szCs w:val="26"/>
        </w:rPr>
      </w:pPr>
    </w:p>
    <w:p w:rsidR="00342C22" w:rsidRPr="00342C22" w:rsidRDefault="00342C22" w:rsidP="00342C22">
      <w:pPr>
        <w:jc w:val="both"/>
        <w:rPr>
          <w:sz w:val="26"/>
          <w:szCs w:val="26"/>
        </w:rPr>
      </w:pPr>
      <w:r w:rsidRPr="00342C22">
        <w:rPr>
          <w:sz w:val="26"/>
          <w:szCs w:val="26"/>
        </w:rPr>
        <w:tab/>
        <w:t xml:space="preserve"> </w:t>
      </w:r>
      <w:proofErr w:type="gramStart"/>
      <w:r w:rsidRPr="00342C22">
        <w:rPr>
          <w:sz w:val="26"/>
          <w:szCs w:val="26"/>
        </w:rPr>
        <w:t>В  соответствии с постановлением Правительства Российской Федерации от 17 декабря 2010</w:t>
      </w:r>
      <w:r>
        <w:rPr>
          <w:sz w:val="26"/>
          <w:szCs w:val="26"/>
        </w:rPr>
        <w:t xml:space="preserve"> </w:t>
      </w:r>
      <w:r w:rsidRPr="00342C22">
        <w:rPr>
          <w:sz w:val="26"/>
          <w:szCs w:val="26"/>
        </w:rPr>
        <w:t>г</w:t>
      </w:r>
      <w:r>
        <w:rPr>
          <w:sz w:val="26"/>
          <w:szCs w:val="26"/>
        </w:rPr>
        <w:t>ода</w:t>
      </w:r>
      <w:r w:rsidRPr="00342C22">
        <w:rPr>
          <w:sz w:val="26"/>
          <w:szCs w:val="26"/>
        </w:rPr>
        <w:t xml:space="preserve"> № 1050 "О реализации отдельных мероприятий государственной программы Российской Федерации "Обеспечение доступным и комфортным жильем и коммунальными услугами граждан Российской Федерации", постановлением Правительства Вологодской области от 28 октября 2013 № 1105 "О государственной программе Вологодской области "Обеспечение населения Вологодской области доступным жильем и формирование комфортной среды проживания на 2014 - 2020</w:t>
      </w:r>
      <w:proofErr w:type="gramEnd"/>
      <w:r w:rsidRPr="00342C22">
        <w:rPr>
          <w:sz w:val="26"/>
          <w:szCs w:val="26"/>
        </w:rPr>
        <w:t xml:space="preserve"> годы", </w:t>
      </w:r>
      <w:r>
        <w:rPr>
          <w:sz w:val="26"/>
          <w:szCs w:val="26"/>
        </w:rPr>
        <w:t xml:space="preserve">постановлением администрации </w:t>
      </w:r>
      <w:r w:rsidRPr="00342C22">
        <w:rPr>
          <w:sz w:val="26"/>
          <w:szCs w:val="26"/>
        </w:rPr>
        <w:t>района от 30 декабря 2013</w:t>
      </w:r>
      <w:r>
        <w:rPr>
          <w:sz w:val="26"/>
          <w:szCs w:val="26"/>
        </w:rPr>
        <w:t xml:space="preserve"> года</w:t>
      </w:r>
      <w:r w:rsidRPr="00342C22">
        <w:rPr>
          <w:sz w:val="26"/>
          <w:szCs w:val="26"/>
        </w:rPr>
        <w:t xml:space="preserve"> № 1405 «</w:t>
      </w:r>
      <w:r w:rsidRPr="00342C22">
        <w:rPr>
          <w:bCs/>
          <w:sz w:val="26"/>
          <w:szCs w:val="26"/>
        </w:rPr>
        <w:t>О Порядке разработки,  реализации и оценки эффективности муниципальных программ</w:t>
      </w:r>
      <w:r w:rsidRPr="00342C22">
        <w:rPr>
          <w:sz w:val="26"/>
          <w:szCs w:val="26"/>
        </w:rPr>
        <w:t>», ст. 43 Устава района администрация района</w:t>
      </w:r>
    </w:p>
    <w:p w:rsidR="00342C22" w:rsidRPr="00342C22" w:rsidRDefault="00342C22" w:rsidP="00342C22">
      <w:pPr>
        <w:jc w:val="both"/>
        <w:rPr>
          <w:b/>
          <w:sz w:val="26"/>
          <w:szCs w:val="26"/>
        </w:rPr>
      </w:pPr>
      <w:r w:rsidRPr="00342C22">
        <w:rPr>
          <w:b/>
          <w:sz w:val="26"/>
          <w:szCs w:val="26"/>
        </w:rPr>
        <w:t>ПОСТАНОВЛЯЕТ:</w:t>
      </w:r>
    </w:p>
    <w:p w:rsidR="00342C22" w:rsidRPr="00342C22" w:rsidRDefault="00342C22" w:rsidP="00342C2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42C22">
        <w:rPr>
          <w:sz w:val="26"/>
          <w:szCs w:val="26"/>
        </w:rPr>
        <w:t xml:space="preserve">1. Внести в постановление администрации района от 7 декабря 2015 года № 1066 «Об утверждении муниципальной программы «Обеспечение  жильем  молодых  семей в </w:t>
      </w:r>
      <w:proofErr w:type="spellStart"/>
      <w:r w:rsidRPr="00342C22">
        <w:rPr>
          <w:sz w:val="26"/>
          <w:szCs w:val="26"/>
        </w:rPr>
        <w:t>Усть-Кубинском</w:t>
      </w:r>
      <w:proofErr w:type="spellEnd"/>
      <w:r w:rsidRPr="00342C22">
        <w:rPr>
          <w:sz w:val="26"/>
          <w:szCs w:val="26"/>
        </w:rPr>
        <w:t xml:space="preserve">  муниципальном районе  на  2016-2018  годы» (далее – программа) следующие изменения:</w:t>
      </w:r>
    </w:p>
    <w:p w:rsidR="00342C22" w:rsidRPr="00342C22" w:rsidRDefault="00342C22" w:rsidP="00342C2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42C22">
        <w:rPr>
          <w:sz w:val="26"/>
          <w:szCs w:val="26"/>
        </w:rPr>
        <w:t xml:space="preserve">1.1. В </w:t>
      </w:r>
      <w:r>
        <w:rPr>
          <w:sz w:val="26"/>
          <w:szCs w:val="26"/>
        </w:rPr>
        <w:t>наименовании постановления и пункте 1</w:t>
      </w:r>
      <w:r w:rsidRPr="00342C22">
        <w:rPr>
          <w:sz w:val="26"/>
          <w:szCs w:val="26"/>
        </w:rPr>
        <w:t xml:space="preserve"> цифры «2018» </w:t>
      </w:r>
      <w:proofErr w:type="gramStart"/>
      <w:r w:rsidRPr="00342C22">
        <w:rPr>
          <w:sz w:val="26"/>
          <w:szCs w:val="26"/>
        </w:rPr>
        <w:t>заменить на цифры</w:t>
      </w:r>
      <w:proofErr w:type="gramEnd"/>
      <w:r w:rsidRPr="00342C22">
        <w:rPr>
          <w:sz w:val="26"/>
          <w:szCs w:val="26"/>
        </w:rPr>
        <w:t xml:space="preserve"> «2020».</w:t>
      </w:r>
    </w:p>
    <w:p w:rsidR="00342C22" w:rsidRPr="00342C22" w:rsidRDefault="00342C22" w:rsidP="00342C2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42C22">
        <w:rPr>
          <w:sz w:val="26"/>
          <w:szCs w:val="26"/>
        </w:rPr>
        <w:t xml:space="preserve">1.2. </w:t>
      </w:r>
      <w:r>
        <w:rPr>
          <w:sz w:val="26"/>
          <w:szCs w:val="26"/>
        </w:rPr>
        <w:t>В</w:t>
      </w:r>
      <w:r w:rsidRPr="00342C22">
        <w:rPr>
          <w:sz w:val="26"/>
          <w:szCs w:val="26"/>
        </w:rPr>
        <w:t xml:space="preserve"> пункте 2 слова «</w:t>
      </w:r>
      <w:r>
        <w:rPr>
          <w:sz w:val="26"/>
          <w:szCs w:val="26"/>
        </w:rPr>
        <w:t xml:space="preserve">возложить на </w:t>
      </w:r>
      <w:r w:rsidRPr="00342C22">
        <w:rPr>
          <w:sz w:val="26"/>
          <w:szCs w:val="26"/>
        </w:rPr>
        <w:t>первого заместителя Главы района В.В. Семенова» заменить слова</w:t>
      </w:r>
      <w:r>
        <w:rPr>
          <w:sz w:val="26"/>
          <w:szCs w:val="26"/>
        </w:rPr>
        <w:t>ми</w:t>
      </w:r>
      <w:r w:rsidRPr="00342C22">
        <w:rPr>
          <w:sz w:val="26"/>
          <w:szCs w:val="26"/>
        </w:rPr>
        <w:t xml:space="preserve"> «</w:t>
      </w:r>
      <w:r>
        <w:rPr>
          <w:sz w:val="26"/>
          <w:szCs w:val="26"/>
        </w:rPr>
        <w:t>оставляю за собой</w:t>
      </w:r>
      <w:r w:rsidRPr="00342C22">
        <w:rPr>
          <w:sz w:val="26"/>
          <w:szCs w:val="26"/>
        </w:rPr>
        <w:t>».</w:t>
      </w:r>
    </w:p>
    <w:p w:rsidR="00342C22" w:rsidRPr="00342C22" w:rsidRDefault="00A50E9B" w:rsidP="00342C2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42C22" w:rsidRPr="00342C22">
        <w:rPr>
          <w:sz w:val="26"/>
          <w:szCs w:val="26"/>
        </w:rPr>
        <w:t xml:space="preserve">2. Внести в муниципальную программу «Обеспечение  жильем  молодых  семей в </w:t>
      </w:r>
      <w:proofErr w:type="spellStart"/>
      <w:r w:rsidR="00342C22" w:rsidRPr="00342C22">
        <w:rPr>
          <w:sz w:val="26"/>
          <w:szCs w:val="26"/>
        </w:rPr>
        <w:t>Усть-Кубинском</w:t>
      </w:r>
      <w:proofErr w:type="spellEnd"/>
      <w:r w:rsidR="00342C22" w:rsidRPr="00342C22">
        <w:rPr>
          <w:sz w:val="26"/>
          <w:szCs w:val="26"/>
        </w:rPr>
        <w:t xml:space="preserve">  муниципальном районе  на  2016-2018  годы» (далее - программа)</w:t>
      </w:r>
      <w:r>
        <w:rPr>
          <w:sz w:val="26"/>
          <w:szCs w:val="26"/>
        </w:rPr>
        <w:t>, утвержденную указанным постановлением,</w:t>
      </w:r>
      <w:r w:rsidR="00342C22" w:rsidRPr="00342C22">
        <w:rPr>
          <w:sz w:val="26"/>
          <w:szCs w:val="26"/>
        </w:rPr>
        <w:t xml:space="preserve"> следующие изменения:</w:t>
      </w:r>
    </w:p>
    <w:p w:rsidR="00342C22" w:rsidRPr="00342C22" w:rsidRDefault="00A50E9B" w:rsidP="00342C2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42C22" w:rsidRPr="00342C22">
        <w:rPr>
          <w:sz w:val="26"/>
          <w:szCs w:val="26"/>
        </w:rPr>
        <w:t xml:space="preserve">2.1. В </w:t>
      </w:r>
      <w:r>
        <w:rPr>
          <w:sz w:val="26"/>
          <w:szCs w:val="26"/>
        </w:rPr>
        <w:t>наименовании про</w:t>
      </w:r>
      <w:r w:rsidR="00342C22" w:rsidRPr="00342C22">
        <w:rPr>
          <w:sz w:val="26"/>
          <w:szCs w:val="26"/>
        </w:rPr>
        <w:t>граммы и  текст</w:t>
      </w:r>
      <w:r>
        <w:rPr>
          <w:sz w:val="26"/>
          <w:szCs w:val="26"/>
        </w:rPr>
        <w:t>е программы</w:t>
      </w:r>
      <w:r w:rsidR="00342C22" w:rsidRPr="00342C22">
        <w:rPr>
          <w:sz w:val="26"/>
          <w:szCs w:val="26"/>
        </w:rPr>
        <w:t xml:space="preserve"> цифры «</w:t>
      </w:r>
      <w:r>
        <w:rPr>
          <w:sz w:val="26"/>
          <w:szCs w:val="26"/>
        </w:rPr>
        <w:t>2016-2018</w:t>
      </w:r>
      <w:r w:rsidR="00342C22" w:rsidRPr="00342C22">
        <w:rPr>
          <w:sz w:val="26"/>
          <w:szCs w:val="26"/>
        </w:rPr>
        <w:t>» заменить  цифр</w:t>
      </w:r>
      <w:r>
        <w:rPr>
          <w:sz w:val="26"/>
          <w:szCs w:val="26"/>
        </w:rPr>
        <w:t>ами</w:t>
      </w:r>
      <w:r w:rsidR="00342C22" w:rsidRPr="00342C22">
        <w:rPr>
          <w:sz w:val="26"/>
          <w:szCs w:val="26"/>
        </w:rPr>
        <w:t xml:space="preserve"> «</w:t>
      </w:r>
      <w:r>
        <w:rPr>
          <w:sz w:val="26"/>
          <w:szCs w:val="26"/>
        </w:rPr>
        <w:t>2016-</w:t>
      </w:r>
      <w:r w:rsidR="00342C22" w:rsidRPr="00342C22">
        <w:rPr>
          <w:sz w:val="26"/>
          <w:szCs w:val="26"/>
        </w:rPr>
        <w:t>2020», слова «федеральная целевая программа «Жилище» на 2015-2020 годы» заменить слова</w:t>
      </w:r>
      <w:r>
        <w:rPr>
          <w:sz w:val="26"/>
          <w:szCs w:val="26"/>
        </w:rPr>
        <w:t>ми</w:t>
      </w:r>
      <w:r w:rsidR="00342C22" w:rsidRPr="00342C22">
        <w:rPr>
          <w:sz w:val="26"/>
          <w:szCs w:val="26"/>
        </w:rPr>
        <w:t xml:space="preserve"> «государственная программа Российской Федерации "Обеспечение доступным и комфортным жильем и коммунальными услугами граждан Российской Федерации" в соответствующем падеже.</w:t>
      </w:r>
    </w:p>
    <w:p w:rsidR="00342C22" w:rsidRPr="00342C22" w:rsidRDefault="00A50E9B" w:rsidP="00342C2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342C22" w:rsidRPr="00342C22">
        <w:rPr>
          <w:sz w:val="26"/>
          <w:szCs w:val="26"/>
        </w:rPr>
        <w:t>2.2. В Паспорте программы позиции «Объемы и источники финансирования Программы» и «Ожидаемые результаты реализации Программы» изложить в следующей редакции: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6096"/>
      </w:tblGrid>
      <w:tr w:rsidR="00342C22" w:rsidRPr="00342C22" w:rsidTr="00E46B99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«Объемы и источники финансирования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 xml:space="preserve">общий объём финансирования Программы составит </w:t>
            </w:r>
            <w:r w:rsidRPr="00342C22">
              <w:rPr>
                <w:color w:val="000000"/>
                <w:sz w:val="26"/>
                <w:szCs w:val="26"/>
              </w:rPr>
              <w:t xml:space="preserve">7027,4 </w:t>
            </w:r>
            <w:r w:rsidRPr="00342C22">
              <w:rPr>
                <w:sz w:val="26"/>
                <w:szCs w:val="26"/>
              </w:rPr>
              <w:t>тыс. рублей, в том числе за счёт средств:</w:t>
            </w:r>
          </w:p>
          <w:p w:rsidR="00342C22" w:rsidRPr="00342C22" w:rsidRDefault="00342C22" w:rsidP="00E46B99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 xml:space="preserve">федерального бюджета – </w:t>
            </w:r>
            <w:r w:rsidRPr="00342C22">
              <w:rPr>
                <w:color w:val="000000"/>
                <w:sz w:val="26"/>
                <w:szCs w:val="26"/>
              </w:rPr>
              <w:t>2285,5</w:t>
            </w:r>
            <w:r w:rsidRPr="00342C22"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342C22">
              <w:rPr>
                <w:sz w:val="26"/>
                <w:szCs w:val="26"/>
              </w:rPr>
              <w:t>тыс. рублей;</w:t>
            </w:r>
          </w:p>
          <w:p w:rsidR="00E46B99" w:rsidRDefault="00342C22" w:rsidP="00E46B99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 xml:space="preserve">областного бюджета – </w:t>
            </w:r>
            <w:r w:rsidRPr="00342C22">
              <w:rPr>
                <w:color w:val="000000"/>
                <w:sz w:val="26"/>
                <w:szCs w:val="26"/>
              </w:rPr>
              <w:t>2422,5</w:t>
            </w:r>
            <w:r w:rsidRPr="00342C22">
              <w:rPr>
                <w:sz w:val="26"/>
                <w:szCs w:val="26"/>
              </w:rPr>
              <w:t xml:space="preserve"> тыс. рублей; </w:t>
            </w:r>
          </w:p>
          <w:p w:rsidR="00342C22" w:rsidRPr="00342C22" w:rsidRDefault="00342C22" w:rsidP="00E46B99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бюджета</w:t>
            </w:r>
            <w:r w:rsidR="00E46B99">
              <w:rPr>
                <w:sz w:val="26"/>
                <w:szCs w:val="26"/>
              </w:rPr>
              <w:t xml:space="preserve"> района</w:t>
            </w:r>
            <w:r w:rsidRPr="00342C22">
              <w:rPr>
                <w:sz w:val="26"/>
                <w:szCs w:val="26"/>
              </w:rPr>
              <w:t xml:space="preserve"> – </w:t>
            </w:r>
            <w:r w:rsidRPr="00342C22">
              <w:rPr>
                <w:color w:val="000000"/>
                <w:sz w:val="26"/>
                <w:szCs w:val="26"/>
              </w:rPr>
              <w:t>2319,4</w:t>
            </w:r>
            <w:r w:rsidRPr="00342C22">
              <w:rPr>
                <w:sz w:val="26"/>
                <w:szCs w:val="26"/>
              </w:rPr>
              <w:t xml:space="preserve"> тыс. рублей.</w:t>
            </w:r>
          </w:p>
          <w:p w:rsidR="00342C22" w:rsidRPr="00342C22" w:rsidRDefault="00342C22" w:rsidP="00E46B99">
            <w:pPr>
              <w:pStyle w:val="ConsPlusCell"/>
              <w:widowControl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собственные и заемные средства молодых семей – 9543,8 тыс. рублей</w:t>
            </w:r>
            <w:proofErr w:type="gramStart"/>
            <w:r w:rsidRPr="00342C22">
              <w:rPr>
                <w:sz w:val="26"/>
                <w:szCs w:val="26"/>
              </w:rPr>
              <w:t>.»</w:t>
            </w:r>
            <w:proofErr w:type="gramEnd"/>
          </w:p>
        </w:tc>
      </w:tr>
      <w:tr w:rsidR="00342C22" w:rsidRPr="00342C22" w:rsidTr="00E46B99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реализация Программы позволит:</w:t>
            </w:r>
          </w:p>
          <w:p w:rsidR="00342C22" w:rsidRPr="00342C22" w:rsidRDefault="00342C22" w:rsidP="00E46B99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- обеспечить жильём 15 молодых семей;</w:t>
            </w:r>
          </w:p>
          <w:p w:rsidR="00342C22" w:rsidRPr="00342C22" w:rsidRDefault="00342C22" w:rsidP="00E46B99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- привлечь в жилищную сферу дополнительные финансовые средства внебюджетных источников</w:t>
            </w:r>
            <w:proofErr w:type="gramStart"/>
            <w:r w:rsidRPr="00342C22">
              <w:rPr>
                <w:sz w:val="26"/>
                <w:szCs w:val="26"/>
              </w:rPr>
              <w:t>.»</w:t>
            </w:r>
            <w:proofErr w:type="gramEnd"/>
          </w:p>
        </w:tc>
      </w:tr>
    </w:tbl>
    <w:p w:rsidR="00342C22" w:rsidRPr="00342C22" w:rsidRDefault="00342C22" w:rsidP="00342C22">
      <w:pPr>
        <w:ind w:firstLine="567"/>
        <w:jc w:val="both"/>
        <w:rPr>
          <w:sz w:val="26"/>
          <w:szCs w:val="26"/>
        </w:rPr>
      </w:pPr>
      <w:r w:rsidRPr="00342C22">
        <w:rPr>
          <w:sz w:val="26"/>
          <w:szCs w:val="26"/>
        </w:rPr>
        <w:t>2.3. В</w:t>
      </w:r>
      <w:r w:rsidR="00E46B99">
        <w:rPr>
          <w:sz w:val="26"/>
          <w:szCs w:val="26"/>
        </w:rPr>
        <w:t xml:space="preserve"> абзаце третьем</w:t>
      </w:r>
      <w:r w:rsidRPr="00342C22">
        <w:rPr>
          <w:sz w:val="26"/>
          <w:szCs w:val="26"/>
        </w:rPr>
        <w:t xml:space="preserve"> раздел</w:t>
      </w:r>
      <w:r w:rsidR="00E46B99">
        <w:rPr>
          <w:sz w:val="26"/>
          <w:szCs w:val="26"/>
        </w:rPr>
        <w:t>а</w:t>
      </w:r>
      <w:r w:rsidRPr="00342C22">
        <w:rPr>
          <w:sz w:val="26"/>
          <w:szCs w:val="26"/>
        </w:rPr>
        <w:t xml:space="preserve"> 1 цифры «62» заменить </w:t>
      </w:r>
      <w:proofErr w:type="gramStart"/>
      <w:r w:rsidRPr="00342C22">
        <w:rPr>
          <w:sz w:val="26"/>
          <w:szCs w:val="26"/>
        </w:rPr>
        <w:t>на</w:t>
      </w:r>
      <w:proofErr w:type="gramEnd"/>
      <w:r w:rsidRPr="00342C22">
        <w:rPr>
          <w:sz w:val="26"/>
          <w:szCs w:val="26"/>
        </w:rPr>
        <w:t xml:space="preserve"> цифр</w:t>
      </w:r>
      <w:r w:rsidR="00E46B99">
        <w:rPr>
          <w:sz w:val="26"/>
          <w:szCs w:val="26"/>
        </w:rPr>
        <w:t>ой</w:t>
      </w:r>
      <w:r w:rsidRPr="00342C22">
        <w:rPr>
          <w:sz w:val="26"/>
          <w:szCs w:val="26"/>
        </w:rPr>
        <w:t xml:space="preserve"> «4»</w:t>
      </w:r>
      <w:r w:rsidR="00E46B99">
        <w:rPr>
          <w:sz w:val="26"/>
          <w:szCs w:val="26"/>
        </w:rPr>
        <w:t>.</w:t>
      </w:r>
    </w:p>
    <w:p w:rsidR="00342C22" w:rsidRPr="00342C22" w:rsidRDefault="00342C22" w:rsidP="00342C22">
      <w:pPr>
        <w:ind w:firstLine="567"/>
        <w:jc w:val="both"/>
        <w:rPr>
          <w:sz w:val="26"/>
          <w:szCs w:val="26"/>
        </w:rPr>
      </w:pPr>
      <w:r w:rsidRPr="00342C22">
        <w:rPr>
          <w:sz w:val="26"/>
          <w:szCs w:val="26"/>
        </w:rPr>
        <w:t>2.4. В разделе 3 «Перечень мероприятий Программы» таблицу изложить в следующей редакции: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850"/>
        <w:gridCol w:w="1134"/>
        <w:gridCol w:w="993"/>
        <w:gridCol w:w="850"/>
        <w:gridCol w:w="851"/>
        <w:gridCol w:w="850"/>
        <w:gridCol w:w="974"/>
        <w:gridCol w:w="1011"/>
      </w:tblGrid>
      <w:tr w:rsidR="00342C22" w:rsidRPr="00342C22" w:rsidTr="00E46B99">
        <w:trPr>
          <w:cantSplit/>
          <w:trHeight w:val="366"/>
        </w:trPr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Сроки реализации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Исполнители</w:t>
            </w:r>
          </w:p>
        </w:tc>
        <w:tc>
          <w:tcPr>
            <w:tcW w:w="552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Объем финансирования (тыс. рублей)</w:t>
            </w:r>
          </w:p>
        </w:tc>
      </w:tr>
      <w:tr w:rsidR="00342C22" w:rsidRPr="00342C22" w:rsidTr="00E46B99">
        <w:trPr>
          <w:cantSplit/>
          <w:trHeight w:val="480"/>
        </w:trPr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2016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2017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2018 год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2019 год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2020 год</w:t>
            </w:r>
          </w:p>
        </w:tc>
      </w:tr>
      <w:tr w:rsidR="00342C22" w:rsidRPr="00342C22" w:rsidTr="00E46B99">
        <w:trPr>
          <w:cantSplit/>
          <w:trHeight w:val="48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организация информационной и разъяснительной работы, направленной на освещение целей и задач Программы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постоянно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Администрация Усть-Кубинского муниципального района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0,0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0,0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0,0</w:t>
            </w:r>
          </w:p>
        </w:tc>
      </w:tr>
      <w:tr w:rsidR="00342C22" w:rsidRPr="00342C22" w:rsidTr="00E46B99">
        <w:trPr>
          <w:cantSplit/>
          <w:trHeight w:val="48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формирование списков молодых семей для участия в Программе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 xml:space="preserve">до 1 июня года,  предшествующего планируемому году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0,0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0,0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0,0</w:t>
            </w:r>
          </w:p>
        </w:tc>
      </w:tr>
      <w:tr w:rsidR="00342C22" w:rsidRPr="00342C22" w:rsidTr="00E46B99">
        <w:trPr>
          <w:cantSplit/>
          <w:trHeight w:val="48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lastRenderedPageBreak/>
              <w:t>определение ежегодного объёма средств, необходимых на реализацию мероприятий Программы, выделяемых из бюджетов муниципальных образований Усть-Кубинского муниципального  района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 xml:space="preserve">2016-2020 </w:t>
            </w:r>
            <w:proofErr w:type="spellStart"/>
            <w:proofErr w:type="gramStart"/>
            <w:r w:rsidRPr="00342C22">
              <w:rPr>
                <w:sz w:val="26"/>
                <w:szCs w:val="26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0,0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0,0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0,0</w:t>
            </w:r>
          </w:p>
        </w:tc>
      </w:tr>
      <w:tr w:rsidR="00342C22" w:rsidRPr="00342C22" w:rsidTr="00E46B99">
        <w:trPr>
          <w:cantSplit/>
          <w:trHeight w:val="48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предоставление молодым семьям, нуждающимся в получении жилых помещений, социальных выплат в соответствии с действующим законодательством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2016-2020</w:t>
            </w:r>
          </w:p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342C22">
              <w:rPr>
                <w:sz w:val="26"/>
                <w:szCs w:val="26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2319,4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478,1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423,0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469,7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474,3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22" w:rsidRPr="00342C22" w:rsidRDefault="00342C22" w:rsidP="00E46B9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474,3»</w:t>
            </w:r>
          </w:p>
        </w:tc>
      </w:tr>
    </w:tbl>
    <w:p w:rsidR="00356EFB" w:rsidRDefault="00356EFB" w:rsidP="00342C2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42C22" w:rsidRPr="00342C22">
        <w:rPr>
          <w:sz w:val="26"/>
          <w:szCs w:val="26"/>
        </w:rPr>
        <w:t>2.5. В разделе 4 «Ресурсное обеспечение Программы»</w:t>
      </w:r>
      <w:r>
        <w:rPr>
          <w:sz w:val="26"/>
          <w:szCs w:val="26"/>
        </w:rPr>
        <w:t>:</w:t>
      </w:r>
      <w:r w:rsidR="00342C22" w:rsidRPr="00342C22">
        <w:rPr>
          <w:sz w:val="26"/>
          <w:szCs w:val="26"/>
        </w:rPr>
        <w:t xml:space="preserve"> </w:t>
      </w:r>
    </w:p>
    <w:p w:rsidR="00356EFB" w:rsidRDefault="00356EFB" w:rsidP="00342C2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342C22" w:rsidRPr="00342C22">
        <w:rPr>
          <w:sz w:val="26"/>
          <w:szCs w:val="26"/>
        </w:rPr>
        <w:t>таблицу «Ресурсное обеспечение реализации муниципальной программы за счет иных межбюджетных трансфертов из бюджетов муниципальных образован</w:t>
      </w:r>
      <w:r>
        <w:rPr>
          <w:sz w:val="26"/>
          <w:szCs w:val="26"/>
        </w:rPr>
        <w:t>ий района (тыс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уб.)» исключить;</w:t>
      </w:r>
      <w:r w:rsidR="00342C22" w:rsidRPr="00342C22">
        <w:rPr>
          <w:sz w:val="26"/>
          <w:szCs w:val="26"/>
        </w:rPr>
        <w:t xml:space="preserve"> </w:t>
      </w:r>
    </w:p>
    <w:p w:rsidR="00342C22" w:rsidRPr="00342C22" w:rsidRDefault="00356EFB" w:rsidP="00342C2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  <w:t>-т</w:t>
      </w:r>
      <w:r w:rsidR="00342C22" w:rsidRPr="00342C22">
        <w:rPr>
          <w:sz w:val="26"/>
          <w:szCs w:val="26"/>
        </w:rPr>
        <w:t>аблицу «Прогнозная (справочная) оценка расходов бюджета района, бюджетов муниципальных образований района и других источников на реализацию целей муниципальной программы (тыс</w:t>
      </w:r>
      <w:proofErr w:type="gramStart"/>
      <w:r w:rsidR="00342C22" w:rsidRPr="00342C22">
        <w:rPr>
          <w:sz w:val="26"/>
          <w:szCs w:val="26"/>
        </w:rPr>
        <w:t>.р</w:t>
      </w:r>
      <w:proofErr w:type="gramEnd"/>
      <w:r w:rsidR="00342C22" w:rsidRPr="00342C22">
        <w:rPr>
          <w:sz w:val="26"/>
          <w:szCs w:val="26"/>
        </w:rPr>
        <w:t>уб.) изложить в следующей редакции:</w:t>
      </w: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395"/>
        <w:gridCol w:w="992"/>
        <w:gridCol w:w="1134"/>
        <w:gridCol w:w="992"/>
        <w:gridCol w:w="992"/>
        <w:gridCol w:w="993"/>
      </w:tblGrid>
      <w:tr w:rsidR="00342C22" w:rsidRPr="00342C22" w:rsidTr="00E46B99">
        <w:trPr>
          <w:trHeight w:val="285"/>
          <w:tblCellSpacing w:w="5" w:type="nil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Ответственный исполнитель, соисполнители, муниципальный заказчик-координатор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Оценка расходов (тыс. руб.), годы</w:t>
            </w:r>
          </w:p>
        </w:tc>
      </w:tr>
      <w:tr w:rsidR="00342C22" w:rsidRPr="00342C22" w:rsidTr="00E46B99">
        <w:trPr>
          <w:trHeight w:val="640"/>
          <w:tblCellSpacing w:w="5" w:type="nil"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2016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2019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2020</w:t>
            </w:r>
          </w:p>
        </w:tc>
      </w:tr>
      <w:tr w:rsidR="00342C22" w:rsidRPr="00342C22" w:rsidTr="00E46B99">
        <w:trPr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6</w:t>
            </w:r>
          </w:p>
        </w:tc>
      </w:tr>
      <w:tr w:rsidR="00342C22" w:rsidRPr="00342C22" w:rsidTr="00E46B99">
        <w:trPr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rPr>
                <w:b/>
                <w:sz w:val="26"/>
                <w:szCs w:val="26"/>
              </w:rPr>
            </w:pPr>
            <w:r w:rsidRPr="00342C22">
              <w:rPr>
                <w:b/>
                <w:sz w:val="26"/>
                <w:szCs w:val="26"/>
              </w:rPr>
              <w:t xml:space="preserve">всего                                        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jc w:val="center"/>
              <w:rPr>
                <w:b/>
                <w:sz w:val="26"/>
                <w:szCs w:val="26"/>
              </w:rPr>
            </w:pPr>
            <w:r w:rsidRPr="00342C22">
              <w:rPr>
                <w:b/>
                <w:color w:val="000000"/>
                <w:sz w:val="26"/>
                <w:szCs w:val="26"/>
              </w:rPr>
              <w:t>1328,0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b/>
                <w:sz w:val="26"/>
                <w:szCs w:val="26"/>
              </w:rPr>
            </w:pPr>
            <w:r w:rsidRPr="00342C22">
              <w:rPr>
                <w:b/>
                <w:color w:val="000000"/>
                <w:sz w:val="26"/>
                <w:szCs w:val="26"/>
              </w:rPr>
              <w:t>1162,0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b/>
                <w:sz w:val="26"/>
                <w:szCs w:val="26"/>
              </w:rPr>
            </w:pPr>
            <w:r w:rsidRPr="00342C22">
              <w:rPr>
                <w:b/>
                <w:color w:val="000000"/>
                <w:sz w:val="26"/>
                <w:szCs w:val="26"/>
              </w:rPr>
              <w:t>1881,4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342C22">
              <w:rPr>
                <w:b/>
                <w:color w:val="000000"/>
                <w:sz w:val="26"/>
                <w:szCs w:val="26"/>
              </w:rPr>
              <w:t>1328,0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342C22">
              <w:rPr>
                <w:b/>
                <w:color w:val="000000"/>
                <w:sz w:val="26"/>
                <w:szCs w:val="26"/>
              </w:rPr>
              <w:t>1328,0</w:t>
            </w:r>
          </w:p>
        </w:tc>
      </w:tr>
      <w:tr w:rsidR="00342C22" w:rsidRPr="00342C22" w:rsidTr="00E46B99">
        <w:trPr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бюджет района (иные межбюджетные трансферты из бюджетов поселений)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478,1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423,0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469,7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474,3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474,3</w:t>
            </w:r>
          </w:p>
        </w:tc>
      </w:tr>
      <w:tr w:rsidR="00342C22" w:rsidRPr="00342C22" w:rsidTr="00E46B99">
        <w:trPr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 xml:space="preserve">областной бюджет                           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387,0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191,2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895,7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474,3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474,3</w:t>
            </w:r>
          </w:p>
        </w:tc>
      </w:tr>
      <w:tr w:rsidR="00342C22" w:rsidRPr="00342C22" w:rsidTr="00E46B99">
        <w:trPr>
          <w:tblCellSpacing w:w="5" w:type="nil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462,9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547,8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516,0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379,4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ind w:left="187" w:hanging="187"/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379,4</w:t>
            </w:r>
          </w:p>
        </w:tc>
      </w:tr>
    </w:tbl>
    <w:p w:rsidR="00342C22" w:rsidRPr="00342C22" w:rsidRDefault="00356EFB" w:rsidP="00342C2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2.6. В</w:t>
      </w:r>
      <w:r w:rsidR="00342C22" w:rsidRPr="00342C22">
        <w:rPr>
          <w:sz w:val="26"/>
          <w:szCs w:val="26"/>
        </w:rPr>
        <w:t xml:space="preserve"> разделе 6 </w:t>
      </w:r>
      <w:r>
        <w:rPr>
          <w:sz w:val="26"/>
          <w:szCs w:val="26"/>
        </w:rPr>
        <w:t>с</w:t>
      </w:r>
      <w:r w:rsidR="00342C22" w:rsidRPr="00342C22">
        <w:rPr>
          <w:sz w:val="26"/>
          <w:szCs w:val="26"/>
        </w:rPr>
        <w:t>лова «первый заместитель Главы района» заменить слова</w:t>
      </w:r>
      <w:r>
        <w:rPr>
          <w:sz w:val="26"/>
          <w:szCs w:val="26"/>
        </w:rPr>
        <w:t>ми</w:t>
      </w:r>
      <w:r w:rsidR="00342C22" w:rsidRPr="00342C22">
        <w:rPr>
          <w:sz w:val="26"/>
          <w:szCs w:val="26"/>
        </w:rPr>
        <w:t xml:space="preserve"> «Глава администрации района» в соответствующем падеже.</w:t>
      </w:r>
    </w:p>
    <w:p w:rsidR="00356EFB" w:rsidRDefault="00356EFB" w:rsidP="00342C2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2.7. В разделе 7:</w:t>
      </w:r>
    </w:p>
    <w:p w:rsidR="00356EFB" w:rsidRDefault="00356EFB" w:rsidP="00342C2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-в абзаце четвертом цифры «6», «400» заменить цифрами «15», «700» соответственно;</w:t>
      </w:r>
    </w:p>
    <w:p w:rsidR="00342C22" w:rsidRPr="00342C22" w:rsidRDefault="00342C22" w:rsidP="00342C22">
      <w:pPr>
        <w:ind w:firstLine="567"/>
        <w:jc w:val="both"/>
        <w:rPr>
          <w:sz w:val="26"/>
          <w:szCs w:val="26"/>
        </w:rPr>
      </w:pPr>
      <w:r w:rsidRPr="00342C22">
        <w:rPr>
          <w:sz w:val="26"/>
          <w:szCs w:val="26"/>
        </w:rPr>
        <w:t xml:space="preserve">  </w:t>
      </w:r>
      <w:r w:rsidR="00356EFB">
        <w:rPr>
          <w:sz w:val="26"/>
          <w:szCs w:val="26"/>
        </w:rPr>
        <w:t>-с</w:t>
      </w:r>
      <w:r w:rsidRPr="00342C22">
        <w:rPr>
          <w:sz w:val="26"/>
          <w:szCs w:val="26"/>
        </w:rPr>
        <w:t>ведения о показателях (индикаторах) Программы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1560"/>
        <w:gridCol w:w="1417"/>
        <w:gridCol w:w="709"/>
        <w:gridCol w:w="992"/>
        <w:gridCol w:w="851"/>
        <w:gridCol w:w="708"/>
        <w:gridCol w:w="993"/>
        <w:gridCol w:w="992"/>
        <w:gridCol w:w="850"/>
      </w:tblGrid>
      <w:tr w:rsidR="00342C22" w:rsidRPr="00342C22" w:rsidTr="0023093D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 xml:space="preserve">«N </w:t>
            </w:r>
            <w:r w:rsidRPr="00342C22">
              <w:rPr>
                <w:sz w:val="26"/>
                <w:szCs w:val="26"/>
              </w:rPr>
              <w:br/>
            </w:r>
            <w:proofErr w:type="spellStart"/>
            <w:proofErr w:type="gramStart"/>
            <w:r w:rsidRPr="00342C22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342C22">
              <w:rPr>
                <w:sz w:val="26"/>
                <w:szCs w:val="26"/>
              </w:rPr>
              <w:t>/</w:t>
            </w:r>
            <w:proofErr w:type="spellStart"/>
            <w:r w:rsidRPr="00342C22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 xml:space="preserve">Задачи, </w:t>
            </w:r>
            <w:proofErr w:type="spellStart"/>
            <w:proofErr w:type="gramStart"/>
            <w:r w:rsidRPr="00342C22">
              <w:rPr>
                <w:sz w:val="26"/>
                <w:szCs w:val="26"/>
              </w:rPr>
              <w:t>направлен</w:t>
            </w:r>
            <w:r w:rsidR="00356EFB">
              <w:rPr>
                <w:sz w:val="26"/>
                <w:szCs w:val="26"/>
              </w:rPr>
              <w:t>-ные</w:t>
            </w:r>
            <w:proofErr w:type="spellEnd"/>
            <w:proofErr w:type="gramEnd"/>
            <w:r w:rsidR="00356EFB">
              <w:rPr>
                <w:sz w:val="26"/>
                <w:szCs w:val="26"/>
              </w:rPr>
              <w:t xml:space="preserve"> </w:t>
            </w:r>
            <w:r w:rsidRPr="00342C22">
              <w:rPr>
                <w:sz w:val="26"/>
                <w:szCs w:val="26"/>
              </w:rPr>
              <w:t>на достижение цели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56EFB" w:rsidP="00E46B99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Наимено-ва</w:t>
            </w:r>
            <w:r w:rsidR="00342C22" w:rsidRPr="00342C22">
              <w:rPr>
                <w:sz w:val="26"/>
                <w:szCs w:val="26"/>
              </w:rPr>
              <w:t>ние</w:t>
            </w:r>
            <w:proofErr w:type="spellEnd"/>
            <w:proofErr w:type="gramEnd"/>
            <w:r w:rsidR="00342C22" w:rsidRPr="00342C22">
              <w:rPr>
                <w:sz w:val="26"/>
                <w:szCs w:val="26"/>
              </w:rPr>
              <w:t xml:space="preserve"> </w:t>
            </w:r>
            <w:proofErr w:type="spellStart"/>
            <w:r w:rsidR="00342C22" w:rsidRPr="00342C22">
              <w:rPr>
                <w:sz w:val="26"/>
                <w:szCs w:val="26"/>
              </w:rPr>
              <w:t>индика</w:t>
            </w:r>
            <w:r>
              <w:rPr>
                <w:sz w:val="26"/>
                <w:szCs w:val="26"/>
              </w:rPr>
              <w:t>-</w:t>
            </w:r>
            <w:r w:rsidR="00342C22" w:rsidRPr="00342C22">
              <w:rPr>
                <w:sz w:val="26"/>
                <w:szCs w:val="26"/>
              </w:rPr>
              <w:t>тора</w:t>
            </w:r>
            <w:proofErr w:type="spellEnd"/>
            <w:r w:rsidR="00342C22" w:rsidRPr="00342C22">
              <w:rPr>
                <w:sz w:val="26"/>
                <w:szCs w:val="26"/>
              </w:rPr>
              <w:t xml:space="preserve"> </w:t>
            </w:r>
            <w:r w:rsidR="00342C22" w:rsidRPr="00342C22">
              <w:rPr>
                <w:sz w:val="26"/>
                <w:szCs w:val="26"/>
              </w:rPr>
              <w:br/>
              <w:t>(</w:t>
            </w:r>
            <w:proofErr w:type="spellStart"/>
            <w:r w:rsidR="00342C22" w:rsidRPr="00342C22">
              <w:rPr>
                <w:sz w:val="26"/>
                <w:szCs w:val="26"/>
              </w:rPr>
              <w:t>показате</w:t>
            </w:r>
            <w:r>
              <w:rPr>
                <w:sz w:val="26"/>
                <w:szCs w:val="26"/>
              </w:rPr>
              <w:t>-</w:t>
            </w:r>
            <w:r w:rsidR="00342C22" w:rsidRPr="00342C22">
              <w:rPr>
                <w:sz w:val="26"/>
                <w:szCs w:val="26"/>
              </w:rPr>
              <w:t>ля</w:t>
            </w:r>
            <w:proofErr w:type="spellEnd"/>
            <w:r w:rsidR="00342C22" w:rsidRPr="00342C22">
              <w:rPr>
                <w:sz w:val="26"/>
                <w:szCs w:val="2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 xml:space="preserve">Ед. </w:t>
            </w:r>
            <w:proofErr w:type="spellStart"/>
            <w:r w:rsidRPr="00342C22">
              <w:rPr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342C22">
              <w:rPr>
                <w:sz w:val="26"/>
                <w:szCs w:val="26"/>
              </w:rPr>
              <w:t>Базо</w:t>
            </w:r>
            <w:r w:rsidR="0023093D">
              <w:rPr>
                <w:sz w:val="26"/>
                <w:szCs w:val="26"/>
              </w:rPr>
              <w:t>-</w:t>
            </w:r>
            <w:r w:rsidRPr="00342C22">
              <w:rPr>
                <w:sz w:val="26"/>
                <w:szCs w:val="26"/>
              </w:rPr>
              <w:t>вое</w:t>
            </w:r>
            <w:proofErr w:type="spellEnd"/>
            <w:proofErr w:type="gramEnd"/>
            <w:r w:rsidRPr="00342C22">
              <w:rPr>
                <w:sz w:val="26"/>
                <w:szCs w:val="26"/>
              </w:rPr>
              <w:t xml:space="preserve"> </w:t>
            </w:r>
            <w:proofErr w:type="spellStart"/>
            <w:r w:rsidRPr="00342C22">
              <w:rPr>
                <w:sz w:val="26"/>
                <w:szCs w:val="26"/>
              </w:rPr>
              <w:t>значе</w:t>
            </w:r>
            <w:r w:rsidR="00356EFB">
              <w:rPr>
                <w:sz w:val="26"/>
                <w:szCs w:val="26"/>
              </w:rPr>
              <w:t>-</w:t>
            </w:r>
            <w:r w:rsidRPr="00342C22">
              <w:rPr>
                <w:sz w:val="26"/>
                <w:szCs w:val="26"/>
              </w:rPr>
              <w:t>ние</w:t>
            </w:r>
            <w:proofErr w:type="spellEnd"/>
            <w:r w:rsidRPr="00342C22">
              <w:rPr>
                <w:sz w:val="26"/>
                <w:szCs w:val="26"/>
              </w:rPr>
              <w:t xml:space="preserve"> показателя (индикатора) на начало реализации программы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Планируемое значение показателя (индикатора) по годам реализации Программы</w:t>
            </w:r>
          </w:p>
        </w:tc>
      </w:tr>
      <w:tr w:rsidR="00342C22" w:rsidRPr="00342C22" w:rsidTr="0023093D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2016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2017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2019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2020</w:t>
            </w:r>
          </w:p>
        </w:tc>
      </w:tr>
      <w:tr w:rsidR="00342C22" w:rsidRPr="00342C22" w:rsidTr="0023093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10</w:t>
            </w:r>
          </w:p>
        </w:tc>
      </w:tr>
      <w:tr w:rsidR="00342C22" w:rsidRPr="00342C22" w:rsidTr="0023093D">
        <w:trPr>
          <w:trHeight w:val="1447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1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Предоставление молодым семьям-участникам программы социальных выплат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Количество молодых семей, улучшивших жилищные условия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</w:t>
            </w:r>
          </w:p>
        </w:tc>
      </w:tr>
      <w:tr w:rsidR="00342C22" w:rsidRPr="00342C22" w:rsidTr="0023093D">
        <w:trPr>
          <w:trHeight w:val="144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Количество приобретенной общей площади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150,0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114,0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144,0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144,0</w:t>
            </w:r>
          </w:p>
        </w:tc>
      </w:tr>
      <w:tr w:rsidR="00342C22" w:rsidRPr="00342C22" w:rsidTr="0023093D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Создание условий для привлечения молодыми семьями собственных средств, дополнительных финансовы</w:t>
            </w:r>
            <w:r w:rsidR="00F4737A">
              <w:rPr>
                <w:sz w:val="26"/>
                <w:szCs w:val="26"/>
              </w:rPr>
              <w:t xml:space="preserve">х средств, кредитных и </w:t>
            </w:r>
            <w:r w:rsidR="00F4737A">
              <w:rPr>
                <w:sz w:val="26"/>
                <w:szCs w:val="26"/>
              </w:rPr>
              <w:lastRenderedPageBreak/>
              <w:t xml:space="preserve">других </w:t>
            </w:r>
            <w:proofErr w:type="gramStart"/>
            <w:r w:rsidR="00F4737A">
              <w:rPr>
                <w:sz w:val="26"/>
                <w:szCs w:val="26"/>
              </w:rPr>
              <w:t>ор-</w:t>
            </w:r>
            <w:r w:rsidRPr="00342C22">
              <w:rPr>
                <w:sz w:val="26"/>
                <w:szCs w:val="26"/>
              </w:rPr>
              <w:t>ганизаций</w:t>
            </w:r>
            <w:proofErr w:type="gramEnd"/>
            <w:r w:rsidRPr="00342C22">
              <w:rPr>
                <w:sz w:val="26"/>
                <w:szCs w:val="26"/>
              </w:rPr>
              <w:t>, предоставляющих кредиты и займы, в т.ч. ипотечных жилищных кредитов для приобретения или строительства индивидуального жилого дома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lastRenderedPageBreak/>
              <w:t xml:space="preserve"> Объем привлеченных дополнительных финансовых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342C22">
              <w:rPr>
                <w:sz w:val="26"/>
                <w:szCs w:val="26"/>
              </w:rPr>
              <w:t>тыс</w:t>
            </w:r>
            <w:proofErr w:type="spellEnd"/>
            <w:proofErr w:type="gramEnd"/>
            <w:r w:rsidRPr="00342C22">
              <w:rPr>
                <w:sz w:val="26"/>
                <w:szCs w:val="26"/>
              </w:rPr>
              <w:t xml:space="preserve"> </w:t>
            </w:r>
            <w:proofErr w:type="spellStart"/>
            <w:r w:rsidRPr="00342C22">
              <w:rPr>
                <w:sz w:val="26"/>
                <w:szCs w:val="26"/>
              </w:rPr>
              <w:t>руб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216,1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900,9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3494,0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2466,4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22" w:rsidRPr="00342C22" w:rsidRDefault="00342C22" w:rsidP="00E46B99">
            <w:pPr>
              <w:jc w:val="center"/>
              <w:rPr>
                <w:sz w:val="26"/>
                <w:szCs w:val="26"/>
              </w:rPr>
            </w:pPr>
            <w:r w:rsidRPr="00342C22">
              <w:rPr>
                <w:sz w:val="26"/>
                <w:szCs w:val="26"/>
              </w:rPr>
              <w:t>2466,4</w:t>
            </w:r>
          </w:p>
        </w:tc>
      </w:tr>
    </w:tbl>
    <w:p w:rsidR="00342C22" w:rsidRDefault="00342C22" w:rsidP="00342C22">
      <w:pPr>
        <w:ind w:firstLine="567"/>
        <w:jc w:val="both"/>
        <w:rPr>
          <w:sz w:val="28"/>
          <w:szCs w:val="28"/>
        </w:rPr>
      </w:pPr>
    </w:p>
    <w:p w:rsidR="00342C22" w:rsidRPr="00342C22" w:rsidRDefault="00342C22" w:rsidP="00342C22">
      <w:pPr>
        <w:ind w:firstLine="709"/>
        <w:jc w:val="both"/>
        <w:rPr>
          <w:sz w:val="26"/>
          <w:szCs w:val="26"/>
        </w:rPr>
      </w:pPr>
      <w:r w:rsidRPr="00342C22">
        <w:rPr>
          <w:sz w:val="26"/>
          <w:szCs w:val="26"/>
        </w:rPr>
        <w:t>3. Настоящее постановление вступает в силу  на следующий день после его официального опубликования.</w:t>
      </w:r>
    </w:p>
    <w:p w:rsidR="00342C22" w:rsidRPr="00342C22" w:rsidRDefault="00342C22" w:rsidP="00342C22">
      <w:pPr>
        <w:ind w:firstLine="709"/>
        <w:jc w:val="both"/>
        <w:rPr>
          <w:sz w:val="26"/>
          <w:szCs w:val="26"/>
        </w:rPr>
      </w:pPr>
    </w:p>
    <w:p w:rsidR="00342C22" w:rsidRDefault="00342C22" w:rsidP="00342C22">
      <w:pPr>
        <w:jc w:val="both"/>
        <w:rPr>
          <w:sz w:val="26"/>
          <w:szCs w:val="26"/>
        </w:rPr>
      </w:pPr>
    </w:p>
    <w:p w:rsidR="00356EFB" w:rsidRPr="00342C22" w:rsidRDefault="00356EFB" w:rsidP="00342C22">
      <w:pPr>
        <w:jc w:val="both"/>
        <w:rPr>
          <w:sz w:val="26"/>
          <w:szCs w:val="26"/>
        </w:rPr>
      </w:pPr>
    </w:p>
    <w:p w:rsidR="00342C22" w:rsidRPr="00342C22" w:rsidRDefault="00342C22" w:rsidP="00342C22">
      <w:pPr>
        <w:rPr>
          <w:sz w:val="26"/>
          <w:szCs w:val="26"/>
        </w:rPr>
      </w:pPr>
      <w:r w:rsidRPr="00342C22">
        <w:rPr>
          <w:sz w:val="26"/>
          <w:szCs w:val="26"/>
        </w:rPr>
        <w:t xml:space="preserve">Глава администрации района                                         </w:t>
      </w:r>
      <w:r>
        <w:rPr>
          <w:sz w:val="26"/>
          <w:szCs w:val="26"/>
        </w:rPr>
        <w:t xml:space="preserve">                     </w:t>
      </w:r>
      <w:r w:rsidRPr="00342C22">
        <w:rPr>
          <w:sz w:val="26"/>
          <w:szCs w:val="26"/>
        </w:rPr>
        <w:t xml:space="preserve">     А</w:t>
      </w:r>
      <w:r>
        <w:rPr>
          <w:sz w:val="26"/>
          <w:szCs w:val="26"/>
        </w:rPr>
        <w:t>.</w:t>
      </w:r>
      <w:r w:rsidRPr="00342C22">
        <w:rPr>
          <w:sz w:val="26"/>
          <w:szCs w:val="26"/>
        </w:rPr>
        <w:t>О</w:t>
      </w:r>
      <w:r>
        <w:rPr>
          <w:sz w:val="26"/>
          <w:szCs w:val="26"/>
        </w:rPr>
        <w:t>.</w:t>
      </w:r>
      <w:r w:rsidRPr="00342C22">
        <w:rPr>
          <w:sz w:val="26"/>
          <w:szCs w:val="26"/>
        </w:rPr>
        <w:t xml:space="preserve"> Семичев</w:t>
      </w:r>
    </w:p>
    <w:p w:rsidR="00342C22" w:rsidRPr="00593C19" w:rsidRDefault="00342C22" w:rsidP="00342C22">
      <w:pPr>
        <w:rPr>
          <w:sz w:val="28"/>
          <w:szCs w:val="28"/>
        </w:rPr>
      </w:pPr>
    </w:p>
    <w:p w:rsidR="00342C22" w:rsidRDefault="00342C22" w:rsidP="00342C22">
      <w:pPr>
        <w:rPr>
          <w:sz w:val="28"/>
          <w:szCs w:val="28"/>
        </w:rPr>
      </w:pPr>
    </w:p>
    <w:p w:rsidR="00342C22" w:rsidRDefault="00342C22" w:rsidP="00342C22">
      <w:pPr>
        <w:rPr>
          <w:sz w:val="28"/>
          <w:szCs w:val="28"/>
        </w:rPr>
      </w:pPr>
    </w:p>
    <w:p w:rsidR="00342C22" w:rsidRDefault="00342C22" w:rsidP="00342C22">
      <w:pPr>
        <w:rPr>
          <w:sz w:val="28"/>
          <w:szCs w:val="28"/>
        </w:rPr>
      </w:pPr>
    </w:p>
    <w:p w:rsidR="00342C22" w:rsidRDefault="00342C22" w:rsidP="00342C22">
      <w:pPr>
        <w:rPr>
          <w:sz w:val="28"/>
          <w:szCs w:val="28"/>
        </w:rPr>
      </w:pPr>
    </w:p>
    <w:p w:rsidR="00342C22" w:rsidRPr="00593C19" w:rsidRDefault="00342C22" w:rsidP="00342C22">
      <w:pPr>
        <w:rPr>
          <w:sz w:val="28"/>
          <w:szCs w:val="28"/>
        </w:rPr>
      </w:pPr>
    </w:p>
    <w:p w:rsidR="00342C22" w:rsidRDefault="00342C22" w:rsidP="00342C22">
      <w:pPr>
        <w:rPr>
          <w:sz w:val="28"/>
          <w:szCs w:val="28"/>
        </w:rPr>
      </w:pPr>
    </w:p>
    <w:p w:rsidR="00342C22" w:rsidRDefault="00342C22" w:rsidP="00342C22"/>
    <w:p w:rsidR="00342C22" w:rsidRDefault="00342C22" w:rsidP="00342C22"/>
    <w:p w:rsidR="00342C22" w:rsidRDefault="00342C22" w:rsidP="00342C22"/>
    <w:p w:rsidR="003F1748" w:rsidRDefault="003F1748"/>
    <w:sectPr w:rsidR="003F1748" w:rsidSect="00E46B99">
      <w:footerReference w:type="default" r:id="rId8"/>
      <w:pgSz w:w="11906" w:h="16838"/>
      <w:pgMar w:top="1135" w:right="707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93D" w:rsidRDefault="0023093D" w:rsidP="0023093D">
      <w:r>
        <w:separator/>
      </w:r>
    </w:p>
  </w:endnote>
  <w:endnote w:type="continuationSeparator" w:id="1">
    <w:p w:rsidR="0023093D" w:rsidRDefault="0023093D" w:rsidP="00230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01894"/>
      <w:docPartObj>
        <w:docPartGallery w:val="Page Numbers (Bottom of Page)"/>
        <w:docPartUnique/>
      </w:docPartObj>
    </w:sdtPr>
    <w:sdtContent>
      <w:p w:rsidR="0023093D" w:rsidRDefault="0023093D">
        <w:pPr>
          <w:pStyle w:val="a6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23093D" w:rsidRDefault="0023093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93D" w:rsidRDefault="0023093D" w:rsidP="0023093D">
      <w:r>
        <w:separator/>
      </w:r>
    </w:p>
  </w:footnote>
  <w:footnote w:type="continuationSeparator" w:id="1">
    <w:p w:rsidR="0023093D" w:rsidRDefault="0023093D" w:rsidP="002309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2C22"/>
    <w:rsid w:val="00075C61"/>
    <w:rsid w:val="00111BAD"/>
    <w:rsid w:val="0023093D"/>
    <w:rsid w:val="00342C22"/>
    <w:rsid w:val="00356EFB"/>
    <w:rsid w:val="003A45DA"/>
    <w:rsid w:val="003F1748"/>
    <w:rsid w:val="00A50E9B"/>
    <w:rsid w:val="00E46B99"/>
    <w:rsid w:val="00F47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C22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342C22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99"/>
    <w:rsid w:val="00342C22"/>
    <w:pPr>
      <w:jc w:val="lef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309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09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309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309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3C81D-818B-42B8-A823-EC318129A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2018-02-09T12:33:00Z</cp:lastPrinted>
  <dcterms:created xsi:type="dcterms:W3CDTF">2018-02-09T12:12:00Z</dcterms:created>
  <dcterms:modified xsi:type="dcterms:W3CDTF">2018-02-21T05:54:00Z</dcterms:modified>
</cp:coreProperties>
</file>